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8DC" w:rsidRDefault="008E07B2">
      <w:pPr>
        <w:pStyle w:val="normal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Модель общего расписания осень 2016 г.</w:t>
      </w:r>
    </w:p>
    <w:p w:rsidR="004E2137" w:rsidRDefault="004E2137">
      <w:pPr>
        <w:pStyle w:val="normal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E2137" w:rsidRPr="004E2137" w:rsidRDefault="004E2137" w:rsidP="004E2137">
      <w:pPr>
        <w:pStyle w:val="a6"/>
        <w:shd w:val="clear" w:color="auto" w:fill="FFFFFF"/>
        <w:ind w:left="1080"/>
        <w:rPr>
          <w:rFonts w:ascii="Calibri" w:hAnsi="Calibri" w:cs="Arial"/>
          <w:color w:val="222222"/>
          <w:sz w:val="19"/>
          <w:szCs w:val="19"/>
        </w:rPr>
      </w:pPr>
      <w:r w:rsidRPr="004E2137">
        <w:rPr>
          <w:rFonts w:ascii="Calibri" w:hAnsi="Calibri" w:cs="Arial"/>
          <w:color w:val="222222"/>
          <w:sz w:val="19"/>
          <w:szCs w:val="19"/>
        </w:rPr>
        <w:t xml:space="preserve">* </w:t>
      </w:r>
      <w:r w:rsidRPr="004E2137">
        <w:rPr>
          <w:rFonts w:ascii="Calibri" w:hAnsi="Calibri" w:cs="Arial"/>
          <w:color w:val="222222"/>
          <w:sz w:val="19"/>
          <w:szCs w:val="19"/>
          <w:shd w:val="clear" w:color="auto" w:fill="FFFFFF"/>
        </w:rPr>
        <w:t>Основное место занятий - Университет ИТМО ( ул. Ломоносова, дом 9)</w:t>
      </w:r>
      <w:r w:rsidRPr="004E2137">
        <w:rPr>
          <w:rStyle w:val="apple-converted-space"/>
          <w:rFonts w:ascii="Calibri" w:hAnsi="Calibri" w:cs="Arial"/>
          <w:color w:val="222222"/>
          <w:sz w:val="19"/>
          <w:szCs w:val="19"/>
          <w:shd w:val="clear" w:color="auto" w:fill="FFFFFF"/>
        </w:rPr>
        <w:t> </w:t>
      </w:r>
      <w:r w:rsidRPr="004E2137">
        <w:rPr>
          <w:rFonts w:ascii="Calibri" w:hAnsi="Calibri" w:cs="Arial"/>
          <w:color w:val="222222"/>
          <w:sz w:val="19"/>
          <w:szCs w:val="19"/>
        </w:rPr>
        <w:t>и НИУ ВШЭ (ул. Промышленная, дом 17), а также  такие площадки, как  Особняк Кочубея (г. Пушкин), Музей  Оптики Университета ИТМО, Технопарк ИТМО,  Ботанический сад СПб ЛГТУ,  Центральный музей почвоведения  им. В.В. Докучаева, Музей Людв</w:t>
      </w:r>
      <w:r>
        <w:rPr>
          <w:rFonts w:ascii="Calibri" w:hAnsi="Calibri" w:cs="Arial"/>
          <w:color w:val="222222"/>
          <w:sz w:val="19"/>
          <w:szCs w:val="19"/>
        </w:rPr>
        <w:t>и</w:t>
      </w:r>
      <w:r w:rsidRPr="004E2137">
        <w:rPr>
          <w:rFonts w:ascii="Calibri" w:hAnsi="Calibri" w:cs="Arial"/>
          <w:color w:val="222222"/>
          <w:sz w:val="19"/>
          <w:szCs w:val="19"/>
        </w:rPr>
        <w:t>га, Химическая лаборатории педиатрической академии (г. Санкт-Петербург),  Фаблаб Политех, офис </w:t>
      </w:r>
      <w:r w:rsidRPr="004E2137">
        <w:rPr>
          <w:rFonts w:ascii="Calibri" w:hAnsi="Calibri" w:cs="Arial"/>
          <w:color w:val="222222"/>
          <w:sz w:val="19"/>
          <w:szCs w:val="19"/>
          <w:lang w:val="en-US"/>
        </w:rPr>
        <w:t>JetBrains</w:t>
      </w:r>
      <w:r w:rsidRPr="004E2137">
        <w:rPr>
          <w:rFonts w:ascii="Calibri" w:hAnsi="Calibri" w:cs="Arial"/>
          <w:color w:val="222222"/>
          <w:sz w:val="19"/>
          <w:szCs w:val="19"/>
        </w:rPr>
        <w:t>, </w:t>
      </w:r>
      <w:r w:rsidRPr="004E2137">
        <w:rPr>
          <w:rFonts w:ascii="Calibri" w:hAnsi="Calibri" w:cs="Arial"/>
          <w:b/>
          <w:bCs/>
          <w:color w:val="222222"/>
          <w:sz w:val="19"/>
          <w:szCs w:val="19"/>
        </w:rPr>
        <w:t>Крыловский Государственный научный центр, </w:t>
      </w:r>
      <w:r w:rsidRPr="004E2137">
        <w:rPr>
          <w:rFonts w:ascii="Calibri" w:hAnsi="Calibri" w:cs="Arial"/>
          <w:color w:val="222222"/>
          <w:sz w:val="19"/>
          <w:szCs w:val="19"/>
        </w:rPr>
        <w:t>Музей печати и др.)</w:t>
      </w:r>
    </w:p>
    <w:p w:rsidR="004E2137" w:rsidRPr="004E2137" w:rsidRDefault="004E2137" w:rsidP="004E2137">
      <w:pPr>
        <w:pStyle w:val="a6"/>
        <w:ind w:left="1080"/>
        <w:rPr>
          <w:rFonts w:ascii="Calibri" w:hAnsi="Calibri" w:cs="Arial"/>
          <w:color w:val="500050"/>
          <w:sz w:val="19"/>
          <w:szCs w:val="19"/>
          <w:shd w:val="clear" w:color="auto" w:fill="FFFFFF"/>
        </w:rPr>
      </w:pPr>
      <w:r w:rsidRPr="004E2137">
        <w:rPr>
          <w:rFonts w:ascii="Calibri" w:hAnsi="Calibri" w:cs="Arial"/>
          <w:color w:val="500050"/>
          <w:sz w:val="19"/>
          <w:szCs w:val="19"/>
          <w:shd w:val="clear" w:color="auto" w:fill="FFFFFF"/>
          <w:lang w:val="fr-FR"/>
        </w:rPr>
        <w:t>**</w:t>
      </w:r>
      <w:r w:rsidRPr="004E2137">
        <w:rPr>
          <w:rFonts w:ascii="Calibri" w:hAnsi="Calibri" w:cs="Arial"/>
          <w:color w:val="500050"/>
          <w:sz w:val="19"/>
          <w:szCs w:val="19"/>
          <w:shd w:val="clear" w:color="auto" w:fill="FFFFFF"/>
        </w:rPr>
        <w:t>В расписании могут быть внесены коррективы и поправки</w:t>
      </w:r>
    </w:p>
    <w:p w:rsidR="004E2137" w:rsidRPr="004E2137" w:rsidRDefault="004E2137" w:rsidP="004E2137">
      <w:pPr>
        <w:pStyle w:val="a6"/>
        <w:ind w:left="1080"/>
        <w:rPr>
          <w:rFonts w:ascii="Calibri" w:hAnsi="Calibri" w:cs="Arial"/>
          <w:color w:val="500050"/>
          <w:sz w:val="19"/>
          <w:szCs w:val="19"/>
          <w:shd w:val="clear" w:color="auto" w:fill="FFFFFF"/>
        </w:rPr>
      </w:pPr>
      <w:r w:rsidRPr="004E2137">
        <w:rPr>
          <w:rFonts w:ascii="Calibri" w:hAnsi="Calibri" w:cs="Arial"/>
          <w:color w:val="500050"/>
          <w:sz w:val="19"/>
          <w:szCs w:val="19"/>
          <w:shd w:val="clear" w:color="auto" w:fill="FFFFFF"/>
        </w:rPr>
        <w:t>***</w:t>
      </w:r>
      <w:r w:rsidRPr="004E2137">
        <w:rPr>
          <w:rFonts w:ascii="Calibri" w:hAnsi="Calibri" w:cs="Arial"/>
          <w:color w:val="222222"/>
          <w:sz w:val="19"/>
          <w:szCs w:val="19"/>
        </w:rPr>
        <w:t>П</w:t>
      </w:r>
      <w:r w:rsidRPr="004E2137">
        <w:rPr>
          <w:rFonts w:ascii="Calibri" w:hAnsi="Calibri" w:cs="Arial"/>
          <w:color w:val="500050"/>
          <w:sz w:val="19"/>
          <w:szCs w:val="19"/>
          <w:shd w:val="clear" w:color="auto" w:fill="FFFFFF"/>
        </w:rPr>
        <w:t xml:space="preserve">одробную информацию можно получить в рабочее время  с 11.00 ч. до 19.00 ч. по телефону </w:t>
      </w:r>
      <w:r w:rsidR="000B6E8D">
        <w:rPr>
          <w:rFonts w:ascii="Calibri" w:hAnsi="Calibri" w:cs="Arial"/>
          <w:color w:val="500050"/>
          <w:sz w:val="19"/>
          <w:szCs w:val="19"/>
          <w:shd w:val="clear" w:color="auto" w:fill="FFFFFF"/>
        </w:rPr>
        <w:br/>
      </w:r>
      <w:r w:rsidRPr="004E2137">
        <w:rPr>
          <w:rFonts w:ascii="Calibri" w:hAnsi="Calibri" w:cs="Arial"/>
          <w:color w:val="500050"/>
          <w:sz w:val="19"/>
          <w:szCs w:val="19"/>
          <w:shd w:val="clear" w:color="auto" w:fill="FFFFFF"/>
        </w:rPr>
        <w:t>+ 7 900 635 9797 или по электронной почте </w:t>
      </w:r>
      <w:r w:rsidRPr="004E2137">
        <w:rPr>
          <w:rFonts w:ascii="Calibri" w:hAnsi="Calibri" w:cs="Arial"/>
          <w:color w:val="500050"/>
          <w:sz w:val="19"/>
          <w:szCs w:val="19"/>
          <w:shd w:val="clear" w:color="auto" w:fill="FFFFFF"/>
          <w:lang w:val="en-US"/>
        </w:rPr>
        <w:t>ydeteispb</w:t>
      </w:r>
      <w:r w:rsidRPr="004E2137">
        <w:rPr>
          <w:rFonts w:ascii="Calibri" w:hAnsi="Calibri" w:cs="Arial"/>
          <w:color w:val="500050"/>
          <w:sz w:val="19"/>
          <w:szCs w:val="19"/>
          <w:shd w:val="clear" w:color="auto" w:fill="FFFFFF"/>
        </w:rPr>
        <w:t>@</w:t>
      </w:r>
      <w:r w:rsidRPr="004E2137">
        <w:rPr>
          <w:rFonts w:ascii="Calibri" w:hAnsi="Calibri" w:cs="Arial"/>
          <w:color w:val="500050"/>
          <w:sz w:val="19"/>
          <w:szCs w:val="19"/>
          <w:shd w:val="clear" w:color="auto" w:fill="FFFFFF"/>
          <w:lang w:val="en-US"/>
        </w:rPr>
        <w:t>polymus</w:t>
      </w:r>
      <w:r w:rsidRPr="004E2137">
        <w:rPr>
          <w:rFonts w:ascii="Calibri" w:hAnsi="Calibri" w:cs="Arial"/>
          <w:color w:val="500050"/>
          <w:sz w:val="19"/>
          <w:szCs w:val="19"/>
          <w:shd w:val="clear" w:color="auto" w:fill="FFFFFF"/>
        </w:rPr>
        <w:t>.</w:t>
      </w:r>
      <w:r w:rsidRPr="004E2137">
        <w:rPr>
          <w:rFonts w:ascii="Calibri" w:hAnsi="Calibri" w:cs="Arial"/>
          <w:color w:val="500050"/>
          <w:sz w:val="19"/>
          <w:szCs w:val="19"/>
          <w:shd w:val="clear" w:color="auto" w:fill="FFFFFF"/>
          <w:lang w:val="en-US"/>
        </w:rPr>
        <w:t>ru</w:t>
      </w:r>
    </w:p>
    <w:p w:rsidR="004E2137" w:rsidRDefault="004E2137">
      <w:pPr>
        <w:pStyle w:val="normal"/>
        <w:spacing w:line="276" w:lineRule="auto"/>
      </w:pPr>
    </w:p>
    <w:p w:rsidR="00CE08DC" w:rsidRDefault="00CE08DC">
      <w:pPr>
        <w:pStyle w:val="normal"/>
        <w:spacing w:line="276" w:lineRule="auto"/>
      </w:pPr>
    </w:p>
    <w:tbl>
      <w:tblPr>
        <w:tblStyle w:val="a5"/>
        <w:tblW w:w="9360" w:type="dxa"/>
        <w:tblInd w:w="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/>
      </w:tblPr>
      <w:tblGrid>
        <w:gridCol w:w="760"/>
        <w:gridCol w:w="1560"/>
        <w:gridCol w:w="1860"/>
        <w:gridCol w:w="1960"/>
        <w:gridCol w:w="1800"/>
        <w:gridCol w:w="1420"/>
      </w:tblGrid>
      <w:tr w:rsidR="00CE08DC">
        <w:trPr>
          <w:trHeight w:val="88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Энергия, исходя из 120 студентов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Импульс, исходя из 160 студентов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Динамика, исходя из 80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Векторы, исходя из 40, по 10 в векторе.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Родители</w:t>
            </w:r>
          </w:p>
        </w:tc>
      </w:tr>
      <w:tr w:rsidR="00CE08DC">
        <w:trPr>
          <w:trHeight w:val="354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11.09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 SS1</w:t>
            </w: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Евгений Анфимов “На каком языке разговаривают роботы?” (аудитория технопарка ИТМО, Биржевая линия)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 L1 Католикова Марина.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“Почему море соленое? “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color w:val="76A5AF"/>
                <w:sz w:val="20"/>
                <w:szCs w:val="20"/>
                <w:shd w:val="clear" w:color="auto" w:fill="92CDDC"/>
              </w:rPr>
              <w:t xml:space="preserve"> P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>собрание</w:t>
            </w:r>
          </w:p>
        </w:tc>
      </w:tr>
      <w:tr w:rsidR="00CE08DC">
        <w:trPr>
          <w:trHeight w:val="76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12:30 SS1</w:t>
            </w:r>
          </w:p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L1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98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14.00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C2D69B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L1 Анастасия Ким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6D7A8"/>
              </w:rPr>
              <w:t>“Зачем театру зритель?”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14:00 L1 Екатерина Виноградова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6D7A8"/>
              </w:rPr>
              <w:t xml:space="preserve">"Закон джунглей: мораль и нравственность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6D7A8"/>
              </w:rPr>
              <w:lastRenderedPageBreak/>
              <w:t>животных"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08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374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18.09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 Ws1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Юрцева Анастасия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“Кто живет в пруду?”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Ws2 Адонина Нина Петровна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“Почему осенью листья желтеют и опадают?” (Ботанический сад СПбГЛТУ)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Ws1 Александра Черкашева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“Почему вода и воздух закручиваются в вихри?”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Ws2  Чигалейчик Елена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“Из чего состоит песок?”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центральный музей почвоведения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W1  Инна Веселова  “Как появились знаки и указатели?”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W2 Алексей Крайковский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“Как человек меняет город?”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11:00 Sk1 Навыки командной работы над проектом. Алексей Зыков.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Sk2 Публичные выступления. Алла Жукова</w:t>
            </w:r>
          </w:p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22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12:30 Ws1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Ws2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Ws1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Ws2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W1, W2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12:30 Sk1 Алексей Зыков “Навыки командной работы над проектом”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Sk Алла Жукова Публичные Выступления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48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14:00 Ws1, Ws2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2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250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lastRenderedPageBreak/>
              <w:t>25.09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11:00 Ws1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Ws2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11:00 Ws1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Ws2 </w:t>
            </w: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 Sk1  Наталья Мовнина “Так ли хороши хорошие манеры?”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(Особняк Кочубея)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V1 (11:00) 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92CDDC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Иван Сурнин Элементарные частицы от древних греков до бозона Хиггса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(Фаблаб, Политех)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7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12:30 Ws1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Ws2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Ws1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Ws2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Sk1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12:30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48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14:00  Ws1, Ws2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14.00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14.00 V2 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C2D69B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Елизавета Вейхер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Зачем изучать поведение животных?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2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>15.30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256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02.10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11:00 Sk1 Дарья Пауте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“Что такое знакомство?”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11:00 L2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Клим Жуков.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“Кто такие викинги?”</w:t>
            </w: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V3 О чём молчат на уроках русского языка? 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92CDDC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Дмитрий Руднев</w:t>
            </w: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50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12:30 Skill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L2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12:30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7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14:00  Skill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14.00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C2D69B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L2  Михаил Лурье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“Верят ли современные люди в мифы?”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14.00 V4 Евгений Паниди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C2D69B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Земля из космоса - какая она на самом деле?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>Лекция Динамика</w:t>
            </w:r>
          </w:p>
        </w:tc>
      </w:tr>
      <w:tr w:rsidR="00CE08DC">
        <w:trPr>
          <w:trHeight w:val="50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>15.30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D9959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>15.30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D9959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382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lastRenderedPageBreak/>
              <w:t>09.10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11:00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Ws3 Жданова Виктория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“Как работает простуда?”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11:00 Ws3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Ксения Гаврилова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“Были ли первые дома похожи на наши?”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Ws4 Мария </w:t>
            </w: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shd w:val="clear" w:color="auto" w:fill="92CDDC"/>
              </w:rPr>
              <w:t xml:space="preserve"> Салтанова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“Как читать картину?”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Музей Людвига</w:t>
            </w: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11:00 W3 Екатерина Долбунова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“О чем могут рассказать древние горшки?”,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W4  Никита Жуков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“Почему раньше болели не так, как сейчас?”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  <w:spacing w:line="276" w:lineRule="auto"/>
            </w:pP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V1 (11:00) 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92CDDC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Элементарные частицы от древних греков до бозона Хиггса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7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12:30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Ws3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Ws3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Ws4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12:30 W3, W4,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48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14:00 Ws3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14.00 14.00 V2 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C2D69B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Елизавета Вейхер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Зачем изучать поведение животных?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5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>15.30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D9959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304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16.10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11:00 Ws3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Ws4 Константин Ермоленко “Почему молоко скисло?”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Ws3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Ws4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Sk1  Екатерина Кондратьева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“Как смотрят на мир ученые?”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(Химическая лаборатория педиатрической академии)</w:t>
            </w:r>
          </w:p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11.00  W5 Александр Батаев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“Возможна ли цивилизация без канализации?”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(Городской водоканал)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V3 О чём молчат на уроках русского языка? 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92CDDC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Дмитрий Руднев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7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12:30 Ws3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Ws4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Ws3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Ws4 Sk1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 12.30 W5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7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14:00 Ws3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Ws4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14.00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C2D69B"/>
              </w:rPr>
              <w:t xml:space="preserve">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Sk1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14.00 V4 Евгений Паниди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C2D69B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Земля из космоса - какая она на самом деле?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52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256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23.10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11:00 SS2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Милослава Панфилова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“Как договориться с хищными птицами?”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L3 Евгений Паниди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“Почему на земле есть разные часовые пояса?”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  <w:spacing w:line="276" w:lineRule="auto"/>
            </w:pP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V1 (11:00) 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92CDDC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“Элементарные частицы от древних греков до бозона Хиггса 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92CDDC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Иван Сурнин</w:t>
            </w:r>
          </w:p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Лекция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Энергия</w:t>
            </w:r>
          </w:p>
        </w:tc>
      </w:tr>
      <w:tr w:rsidR="00CE08DC">
        <w:trPr>
          <w:trHeight w:val="130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12:30 SS2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 L3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12.00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48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14.00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C2D69B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L3  Виктор Алахвердов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“Как мы делаем выбор?”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 14.00 V2 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C2D69B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Елизавета Вейхер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“Зачем изучать поведение животных?”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2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 xml:space="preserve">15.30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304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lastRenderedPageBreak/>
              <w:t>30.10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11:00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Ws5 Александр Ботенков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«Что такое алгоритм?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Ws6  Андриан Влахов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“Почему меня зовут Андриан?”</w:t>
            </w:r>
          </w:p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 xml:space="preserve">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Sk1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V3 “О чём молчат на уроках русского языка? “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92CDDC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Дмитрий Руднев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50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12:30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Ws5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Ws6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Sk1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7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14:00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14.00 V4 Евгений Паниди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C2D69B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“Земля из космоса - какая она на самом деле?”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2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15:30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02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06.11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11:00 Ws4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11.00 Ws5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Ws6 Sk2</w:t>
            </w:r>
          </w:p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11.00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7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12:30 Ws4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 Ws5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Ws6 Sk2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12.30 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7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14:00 Ws4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14.00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Sk2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14.00 L1 Александр Хохлов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“Зачем человек полетел в космос?”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14:00 L2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Мария Боруха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"Какова размера Вселенная?"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(Крыша JetBrains)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50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>15.30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D99594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326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lastRenderedPageBreak/>
              <w:t>13.11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 Ws5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Владимир Пшеничнов “Откуда берется радуга?” (Музей оптики Университета ИТМО)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  L4 Юлия Вымятнина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“Кто платит правительству?”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11:00 Ws1 Сергей Иванов Как компьютер научился понимать человека?,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Ws2  Наталья Лезунова Как книгопечатание измен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ило мир? (Музей печати)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V1 (11:00) 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92CDDC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“Элементарные частицы от древних греков до бозона Хиггса”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Иван Сурнин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Лекция Импульс</w:t>
            </w:r>
          </w:p>
        </w:tc>
      </w:tr>
      <w:tr w:rsidR="00CE08DC">
        <w:trPr>
          <w:trHeight w:val="2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12.30 Ws5,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 L4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 12.30 Ws1, Ws2,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12.30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48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14:00 Ws5,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 14.00 V2 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C2D69B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Елизавета Вейхер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“Зачем изучать поведение животных?”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50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 xml:space="preserve">15.30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98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20.11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11.00 Ws5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11.00 Ws7 Максим Дёмин “У кого какая школа?”,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Ws8 Андрей Зиновьев.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“Сколько людей на земле?”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 Sk Алена Конина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“Как запомнить все, что хочу?”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V3 “О чём молчат на уроках русского языка?”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92CDDC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Дмитрий Руднев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76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12:30 Ws5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 Ws7, Ws8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 Sk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</w:p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7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14:00 Ws5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14.00 V4 Евгений Паниди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C2D69B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“Земля из космоса - какая она на самом деле?”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2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 xml:space="preserve">15.30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98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lastRenderedPageBreak/>
              <w:t>27.11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11.00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Ws6 Михаил Саблин.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“Как жили люди в Ледниковый период?”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 Ws7, Ws8, Sk3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V1 (11:00) 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92CDDC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“Элементарные частицы от древних греков до бозона Хиггса”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Иван Сурнин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Лекция Векторы</w:t>
            </w:r>
          </w:p>
        </w:tc>
      </w:tr>
      <w:tr w:rsidR="00CE08DC">
        <w:trPr>
          <w:trHeight w:val="150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12:30 Ws6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 Ws7, Ws8, Sk3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  <w:spacing w:line="276" w:lineRule="auto"/>
            </w:pP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12:30 L3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Елена Боброва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"Всё, что мы хотели знать о мозге"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48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14:00 Ws6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14.00 L2 Ольга Волкова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Как накормить миллион 15%человек?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06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 xml:space="preserve">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  <w:spacing w:line="276" w:lineRule="auto"/>
            </w:pP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402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04.12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 Ws6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 Ws9  Дмитрий Ярошутин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“Как построена телебашня?”</w:t>
            </w: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Ws10 Игорь Черняев.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“Почему едет машина?”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 Ws3 Глеб Мирошник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“Мир до и после колеса: что изменилось?”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Ws4 Мизонов Валерий Алексеевич  “Почему корабль не точнит?”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Место - Крыловский Государственный научный центр.</w:t>
            </w: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V3 “О чём молчат на уроках русского языка?” 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92CDDC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Дмитрий Руднев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2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12:30 Ws6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 Ws9, Ws10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12.30 Ws3, Ws4,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7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14:00 Ws6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14.00 V4 Евгений Паниди</w:t>
            </w:r>
            <w:r>
              <w:rPr>
                <w:rFonts w:ascii="Arimo" w:eastAsia="Arimo" w:hAnsi="Arimo" w:cs="Arimo"/>
                <w:sz w:val="20"/>
                <w:szCs w:val="20"/>
                <w:shd w:val="clear" w:color="auto" w:fill="C2D69B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 xml:space="preserve">“Земля из космоса - какая она на самом деле?”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0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  <w:spacing w:line="276" w:lineRule="auto"/>
            </w:pP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CE08DC">
            <w:pPr>
              <w:pStyle w:val="normal"/>
              <w:spacing w:line="276" w:lineRule="auto"/>
            </w:pP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92CDDC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200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11.12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11:00 Sk3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11.00 Ws9, Ws10,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11.00 Ws5 Константин Мишонин 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“Может ли человек обладать суперсилой?”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 xml:space="preserve"> 11:00 Sk3 “Оценка Эффективности проекта”. Юлианна Исакова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48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12:30 Sk3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12.30 Ws9, Ws10, 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 12.30 Ws5,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Sk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3 Оценка Эффективности проекта. Юлианна Исакова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48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14:00 Sk3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>14:00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D9959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V2 Елизавета Вейхер «Зачем изучать поведение животных»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2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2260"/>
        </w:trPr>
        <w:tc>
          <w:tcPr>
            <w:tcW w:w="7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E5DFEC"/>
              </w:rPr>
              <w:t>18.12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 SS3  Михаил Петров, Игорь Шендерович “Сколько весит воздух?”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 L5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Алексей Гусев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“Как в кино снимают то, чего нет?”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92CDDC"/>
              </w:rPr>
              <w:t>11.00 Sk4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92CD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54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12:30 SS3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 L5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12.30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>Sk4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ABF8F"/>
              </w:rPr>
              <w:t xml:space="preserve">12.30 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ABF8F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148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14.00 L3 Лилия Земнухова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“Всегда ли прогресс-это движение вперед?”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14.00 L4 “Кто придумывает идиомы и что можно понять с их помощью?”</w:t>
            </w:r>
          </w:p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C2D69B"/>
              </w:rPr>
              <w:t>Кира Щукина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  <w:tr w:rsidR="00CE08DC">
        <w:trPr>
          <w:trHeight w:val="760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8E07B2">
            <w:pPr>
              <w:pStyle w:val="normal"/>
              <w:spacing w:line="276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9594"/>
              </w:rPr>
              <w:t xml:space="preserve">15.30 </w:t>
            </w:r>
          </w:p>
          <w:p w:rsidR="00CE08DC" w:rsidRDefault="00CE08DC">
            <w:pPr>
              <w:pStyle w:val="normal"/>
              <w:spacing w:line="276" w:lineRule="auto"/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8DC" w:rsidRDefault="00CE08DC">
            <w:pPr>
              <w:pStyle w:val="normal"/>
            </w:pPr>
          </w:p>
        </w:tc>
      </w:tr>
    </w:tbl>
    <w:p w:rsidR="00CE08DC" w:rsidRDefault="00CE08DC">
      <w:pPr>
        <w:pStyle w:val="normal"/>
        <w:widowControl w:val="0"/>
        <w:ind w:left="2" w:hanging="2"/>
      </w:pPr>
    </w:p>
    <w:p w:rsidR="00CE08DC" w:rsidRDefault="00CE08DC">
      <w:pPr>
        <w:pStyle w:val="normal"/>
        <w:spacing w:line="276" w:lineRule="auto"/>
      </w:pPr>
    </w:p>
    <w:sectPr w:rsidR="00CE08DC" w:rsidSect="00CE08D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7B2" w:rsidRDefault="008E07B2" w:rsidP="00CE08DC">
      <w:r>
        <w:separator/>
      </w:r>
    </w:p>
  </w:endnote>
  <w:endnote w:type="continuationSeparator" w:id="0">
    <w:p w:rsidR="008E07B2" w:rsidRDefault="008E07B2" w:rsidP="00CE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DC" w:rsidRDefault="00CE08DC">
    <w:pPr>
      <w:pStyle w:val="normal"/>
      <w:tabs>
        <w:tab w:val="right" w:pos="902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7B2" w:rsidRDefault="008E07B2" w:rsidP="00CE08DC">
      <w:r>
        <w:separator/>
      </w:r>
    </w:p>
  </w:footnote>
  <w:footnote w:type="continuationSeparator" w:id="0">
    <w:p w:rsidR="008E07B2" w:rsidRDefault="008E07B2" w:rsidP="00CE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DC" w:rsidRDefault="00CE08DC">
    <w:pPr>
      <w:pStyle w:val="normal"/>
      <w:tabs>
        <w:tab w:val="right" w:pos="9020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DC"/>
    <w:rsid w:val="000B6E8D"/>
    <w:rsid w:val="004E2137"/>
    <w:rsid w:val="008E07B2"/>
    <w:rsid w:val="00CE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E08D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E08D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E08D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E08DC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CE08D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E08D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E08DC"/>
  </w:style>
  <w:style w:type="table" w:customStyle="1" w:styleId="TableNormal">
    <w:name w:val="Table Normal"/>
    <w:rsid w:val="00CE08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E08D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CE08D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E08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Normal (Web)"/>
    <w:basedOn w:val="a"/>
    <w:uiPriority w:val="99"/>
    <w:semiHidden/>
    <w:unhideWhenUsed/>
    <w:rsid w:val="004E2137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4E2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2016-08-29T10:06:00Z</dcterms:created>
  <dcterms:modified xsi:type="dcterms:W3CDTF">2016-08-29T10:17:00Z</dcterms:modified>
</cp:coreProperties>
</file>