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56833" w14:textId="77777777" w:rsidR="00762520" w:rsidRPr="00762520" w:rsidRDefault="00762520" w:rsidP="007625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Договор №</w:t>
      </w:r>
    </w:p>
    <w:p w14:paraId="772B302F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обслуживание по межбиблиотечному абонементу</w:t>
      </w:r>
    </w:p>
    <w:p w14:paraId="4EE47C1A" w14:textId="77777777" w:rsidR="00762520" w:rsidRPr="00762520" w:rsidRDefault="00762520" w:rsidP="0076252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</w:pPr>
    </w:p>
    <w:p w14:paraId="2E79C332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«___» _____________ 20__года</w:t>
      </w:r>
    </w:p>
    <w:p w14:paraId="10420F29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C61FF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86620" w14:textId="3CB29891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учреждение культуры «Политехнический музей» в дальнейшем именуемое «Исполнитель» в лице заведующего </w:t>
      </w:r>
      <w:r w:rsidR="0026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Политехнической библиотекой </w:t>
      </w:r>
      <w:bookmarkStart w:id="0" w:name="_GoBack"/>
      <w:bookmarkEnd w:id="0"/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Полянской Ирины Валерьевны, действующей на основании доверенности _______________________________________________, с одной стороны, и    ______________________________________________________________                                           именуемое в дальнейшем «Заказчик», в лице ________________________, действующего на основании __________________________, с другой стороны, именуемые в дальнейшем «Стороны», заключили настоящий договор о нижеследующем:</w:t>
      </w:r>
    </w:p>
    <w:p w14:paraId="2C52C872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089C3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договора</w:t>
      </w:r>
    </w:p>
    <w:p w14:paraId="07120191" w14:textId="5759ADA6" w:rsidR="00762520" w:rsidRPr="00762520" w:rsidRDefault="00762520" w:rsidP="00762520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поручает, а Исполнитель принимает на себя обязательство по</w:t>
      </w:r>
      <w:r w:rsidRPr="007625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625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предоставлению напрокат книг из фонда </w:t>
      </w:r>
      <w:r w:rsidR="001B04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Политехнической библиотеки</w:t>
      </w:r>
      <w:r w:rsidRPr="007625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Библиотека)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включает в себя:</w:t>
      </w:r>
    </w:p>
    <w:p w14:paraId="58D2D7BD" w14:textId="77777777" w:rsidR="00762520" w:rsidRPr="00762520" w:rsidRDefault="00762520" w:rsidP="007625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 литературы по телефону или по </w:t>
      </w:r>
      <w:r w:rsidRPr="007625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625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AB531D" w14:textId="77777777" w:rsidR="00762520" w:rsidRPr="00762520" w:rsidRDefault="00762520" w:rsidP="007625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изданий по каталогам, установление шифров;</w:t>
      </w:r>
    </w:p>
    <w:p w14:paraId="66A05720" w14:textId="77777777" w:rsidR="00762520" w:rsidRPr="00762520" w:rsidRDefault="00762520" w:rsidP="007625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0"/>
          <w:lang w:eastAsia="ru-RU"/>
        </w:rPr>
        <w:t>библиографическую доработку требований;</w:t>
      </w:r>
    </w:p>
    <w:p w14:paraId="303B4D6E" w14:textId="77777777" w:rsidR="00762520" w:rsidRPr="00762520" w:rsidRDefault="00762520" w:rsidP="007625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выполнение заказов абонента на литературу (в течение 2-х рабочих дней);</w:t>
      </w:r>
    </w:p>
    <w:p w14:paraId="6E163087" w14:textId="77777777" w:rsidR="00762520" w:rsidRPr="00762520" w:rsidRDefault="00762520" w:rsidP="007625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постановку на очередь за изданием и извещение о его поступлении;</w:t>
      </w:r>
    </w:p>
    <w:p w14:paraId="64509464" w14:textId="77777777" w:rsidR="00762520" w:rsidRPr="00762520" w:rsidRDefault="00762520" w:rsidP="007625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продление срока пользования изданием по телефону и с предъявлением издания с новым бланком заказа, 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абонемента, выдаваемого на ________________ человек (сотрудников Заказчика), на период _______________, </w:t>
      </w:r>
    </w:p>
    <w:p w14:paraId="0259A928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Заказчик обязуется своевременно оплатить оказанные услуги.</w:t>
      </w:r>
    </w:p>
    <w:p w14:paraId="44BB1B6E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Исполнитель может оказывать Заказчику </w:t>
      </w:r>
      <w:r w:rsidRPr="0076252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дополнительные услуги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Прейскуранту, которые в случае качественного оказания Заказчик обязуется оплачивать.</w:t>
      </w:r>
    </w:p>
    <w:p w14:paraId="591811C5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оказания услуг по Договору: с даты поступления оплаты по Договору на счет Исполнителя до _______________________.</w:t>
      </w:r>
    </w:p>
    <w:p w14:paraId="0B6E9600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7D32E7" w14:textId="77777777" w:rsidR="005B3FAB" w:rsidRDefault="005B3FAB" w:rsidP="00186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168489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Обязанности сторон</w:t>
      </w:r>
    </w:p>
    <w:p w14:paraId="2CE75396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 (сотрудники Заказчика) обязуется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17E76D6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Бережно относиться к документам, полученным из фонда Библиотеки: </w:t>
      </w:r>
    </w:p>
    <w:p w14:paraId="2BA1C550" w14:textId="77777777" w:rsidR="00762520" w:rsidRDefault="00762520" w:rsidP="0076252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делать на них никаких пометок, подчеркиваний; </w:t>
      </w:r>
    </w:p>
    <w:p w14:paraId="781B522B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C4018" w14:textId="77777777" w:rsidR="00762520" w:rsidRPr="00762520" w:rsidRDefault="00762520" w:rsidP="00762520">
      <w:pPr>
        <w:widowControl w:val="0"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вырывать и не загибать страницы.</w:t>
      </w:r>
    </w:p>
    <w:p w14:paraId="7BA3B7F3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Возвращать документы в фонд Библиотеки в установленные сроки.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2.1.3. Не вынимать карточки из каталогов и картотек.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2.1.4. При получении документов тщательно просмотреть их, в случае обнаружения в них каких-либо дефектов, сообщить об этом библиотекарю, который обязан сделать на документах соответствующие пометки.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2.1.5. Расписаться в читательском формуляре за каждый документ, полученный в Библиотеке (при возврате документов в Библиотеку расписки пользователей в их присутствии погашаются подписью библиотекаря).</w:t>
      </w:r>
    </w:p>
    <w:p w14:paraId="52D4E04F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Соблюдать Правила пользования Библиотекой.</w:t>
      </w:r>
    </w:p>
    <w:p w14:paraId="4BAE1A6E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Принять фактически оказанные услуги по Акту сдачи-приемки оказанных услуг, и при отсутствии разногласий подписать его в течение 5 (пяти) рабочих дней с момента предоставления.</w:t>
      </w:r>
    </w:p>
    <w:p w14:paraId="7138BEBB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Своевременно и в полном объеме оплачивать по фактической себестоимости услуги Исполнителя  в соответствии с разделом 3 настоящего Договора.</w:t>
      </w:r>
    </w:p>
    <w:p w14:paraId="28FA04CB" w14:textId="77777777" w:rsidR="00762520" w:rsidRPr="00762520" w:rsidRDefault="00762520" w:rsidP="007625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6B923" w14:textId="77777777" w:rsidR="00762520" w:rsidRPr="00762520" w:rsidRDefault="00762520" w:rsidP="007625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 обязуется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4941F1" w14:textId="77777777" w:rsidR="00762520" w:rsidRPr="00762520" w:rsidRDefault="00762520" w:rsidP="007625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Оказывать определенные настоящим Договором услуги качественно и в установленные сроки. </w:t>
      </w:r>
    </w:p>
    <w:p w14:paraId="4C73864E" w14:textId="77777777" w:rsidR="00762520" w:rsidRPr="00762520" w:rsidRDefault="00762520" w:rsidP="007625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Обеспечивать высокую культуру обслуживания Заказчика. 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2.2.3. Оказывать Заказчику помощь в выборе необходимых произведений печати и иных материалов путем устных консультаций, предоставления в их пользование справочно-поискового аппарата Библиотеки.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2.2.4. Систематически следить за своевременным возвращением выданных Заказчику документов.</w:t>
      </w:r>
    </w:p>
    <w:p w14:paraId="06F42A51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При выдаче документов Исполнитель обязан тщательно просмотреть их и в случае обнаружения каких-либо дефектов сделать соответствующие пометки на выдаваемом документе (то же при приеме выдаваемой литературы).</w:t>
      </w:r>
    </w:p>
    <w:p w14:paraId="60081FF1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В течение 5 (пяти) рабочих дней, с момента окончания Услуг, направить Заказчику на подпись, подписанный со своей стороны Акт сдачи-приемки оказанных услуг по настоящему Договору.</w:t>
      </w:r>
    </w:p>
    <w:p w14:paraId="32BE5B6F" w14:textId="77777777" w:rsidR="00762520" w:rsidRPr="00762520" w:rsidRDefault="00762520" w:rsidP="007625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686F8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697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3. Стоимость услуг и порядок расчетов</w:t>
      </w:r>
    </w:p>
    <w:p w14:paraId="1A34A32D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3.1.</w:t>
      </w:r>
      <w:r w:rsidRPr="00762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Стоимость оказываемых платных услуг, оговоренных в п. 1.1. данного Договора, определяются Прейскурантом 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Библиотеки Политехнического музея, являющейся самостоятельным структурным подразделением Политехнического музея, </w:t>
      </w:r>
      <w:r w:rsidRPr="007625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составляет 8 000 (восемь тысяч) рублей, НДС не облагается согласно гл. 21 ст. 149 п.2 </w:t>
      </w:r>
      <w:proofErr w:type="spellStart"/>
      <w:r w:rsidRPr="007625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пп</w:t>
      </w:r>
      <w:proofErr w:type="spellEnd"/>
      <w:r w:rsidRPr="007625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20 Налогового Кодекса РФ. </w:t>
      </w:r>
    </w:p>
    <w:p w14:paraId="7064A8F8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3.2.</w:t>
      </w:r>
      <w:r w:rsidRPr="007625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Услуги, оговоренные в п. 1.2. Договора в стоимость услуг, указанную в п. 3.1. не входят, оплачиваются отдельно – в зависимости от оказанного объема и расценок, указанных в Прейскуранте.</w:t>
      </w:r>
    </w:p>
    <w:p w14:paraId="60B33810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3.3.</w:t>
      </w:r>
      <w:r w:rsidRPr="007625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Оплата оказываемых Исполнителем услуг, указанных в п. 1.1. настоящего Договора производится Заказчиком единовременным </w:t>
      </w:r>
      <w:r w:rsidRPr="00762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авансовым платежом в размере 100 %. </w:t>
      </w:r>
    </w:p>
    <w:p w14:paraId="567AB552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3.4.</w:t>
      </w:r>
      <w:r w:rsidRPr="007625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Заказчик перечисляет авансовый платеж за оказываемые Исполнителем </w:t>
      </w:r>
      <w:r w:rsidRPr="007625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услуги в сумме, определенной п. 3.1. настоящего </w:t>
      </w:r>
      <w:r w:rsidRPr="007625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Договора,  в срок не </w:t>
      </w:r>
      <w:r w:rsidRPr="007625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позднее 10 рабочих дней с момента подписания настоящего Договора и предоставления Исполнителем соответствующего счета на оплату.</w:t>
      </w:r>
    </w:p>
    <w:p w14:paraId="3C8B0021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3.5.</w:t>
      </w:r>
      <w:r w:rsidRPr="00762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случае не поступления средств в сумме и в порядке, определенных в п. 3.4. настоящего Договора, на счет Исполнителя, настоящий Договор не будет считаться заключенным.</w:t>
      </w:r>
    </w:p>
    <w:p w14:paraId="3B90B6B3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3.6.</w:t>
      </w:r>
      <w:r w:rsidRPr="0076252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  <w:t xml:space="preserve">Если в течение месяца с момента уведомления Заказчика о возникшей у него </w:t>
      </w:r>
      <w:r w:rsidRPr="0076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задолженности Заказчик не производит погашения возникшей задолженности, Исполнитель </w:t>
      </w:r>
      <w:r w:rsidRPr="007625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вправе в одностороннем порядке расторгнуть настоящий Договор без уведомления Заказчика. </w:t>
      </w:r>
      <w:r w:rsidRPr="00762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 этом новый договор с Заказчиком не будет заключен до полного погашения задолженности по предыдущему Договору.</w:t>
      </w:r>
    </w:p>
    <w:p w14:paraId="39BDBA28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3.7.</w:t>
      </w:r>
      <w:r w:rsidRPr="0076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25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Исполнитель оставляет за собой право менять стоимость библиотечно-информационных </w:t>
      </w:r>
      <w:r w:rsidRPr="0076252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услуг с предварительным уведомлением Заказчика не менее, чем за 10 дней. Изменение </w:t>
      </w:r>
      <w:r w:rsidRPr="0076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Исполнителем стоимости оказываемых платных услуг по настоящему Договору производится </w:t>
      </w:r>
      <w:r w:rsidRPr="00762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без внесения изменений и/или дополнений в настоящий Договор.</w:t>
      </w:r>
    </w:p>
    <w:p w14:paraId="3E9B7529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14:paraId="6CEA7D8F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4. </w:t>
      </w:r>
      <w:r w:rsidRPr="0076252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Ответственность Сторон по Договору</w:t>
      </w:r>
    </w:p>
    <w:p w14:paraId="7ADFC4B7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4.1.</w:t>
      </w:r>
      <w:r w:rsidRPr="007625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за не выполнение обязательств по настоящему Договору в соответствии с действующим законодательством и условиями настоящего Договора.</w:t>
      </w:r>
    </w:p>
    <w:p w14:paraId="758AA4BA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4.2.</w:t>
      </w:r>
      <w:r w:rsidRPr="007625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случае просрочки исполнения Заказчиком обязательств, предусмотренных настоящим Договором, Исполнитель вправе потребовать уплаты пеней. </w:t>
      </w:r>
      <w:r w:rsidRPr="0076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0,1 % от не уплаченной в срок суммы. </w:t>
      </w:r>
    </w:p>
    <w:p w14:paraId="62DE6456" w14:textId="77777777" w:rsidR="00762520" w:rsidRPr="00762520" w:rsidRDefault="00762520" w:rsidP="0076252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4.3.</w:t>
      </w:r>
      <w:r w:rsidRPr="007625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случае неисполнения или ненадлежащего исполнения Исполнителем обязательств по настоящему Договору, Заказчик вправе потребовать от Исполнителя уплаты пеней. Пеня начисляется за каждый день в который обязательства не исполнялись или исполнялись ненадлежащим образом в размере одной трехсотой действующей на день уплаты пеней ставки рефинансирования Центрального банка Российской Федерации, но не более  1 % от суммы договора.</w:t>
      </w:r>
    </w:p>
    <w:p w14:paraId="08BC1F52" w14:textId="77777777" w:rsidR="00762520" w:rsidRPr="00762520" w:rsidRDefault="00762520" w:rsidP="0076252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4.4.</w:t>
      </w:r>
      <w:r w:rsidRPr="007625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Уплата неустойки не </w:t>
      </w:r>
      <w:r w:rsidRPr="007625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освобождает Стороны от исполнения принятых на себя обязательств в натуре.</w:t>
      </w:r>
    </w:p>
    <w:p w14:paraId="340A4BBB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A080E97" w14:textId="77777777" w:rsidR="00762520" w:rsidRPr="00762520" w:rsidRDefault="00762520" w:rsidP="00762520">
      <w:pPr>
        <w:widowControl w:val="0"/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Изменение и расторжение договора</w:t>
      </w:r>
    </w:p>
    <w:p w14:paraId="72247F88" w14:textId="77777777" w:rsidR="00762520" w:rsidRPr="00762520" w:rsidRDefault="00762520" w:rsidP="00762520">
      <w:pPr>
        <w:widowControl w:val="0"/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Договор может быть изменен только по соглашению Сторон.      </w:t>
      </w:r>
    </w:p>
    <w:p w14:paraId="7D3D8BF3" w14:textId="77777777" w:rsidR="00762520" w:rsidRPr="005B3FAB" w:rsidRDefault="00762520" w:rsidP="005B3FAB">
      <w:pPr>
        <w:widowControl w:val="0"/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Договор может быть расторгнут досрочно исключительно в следующих случаях:</w:t>
      </w:r>
    </w:p>
    <w:p w14:paraId="3D2ED9BF" w14:textId="77777777" w:rsidR="00762520" w:rsidRPr="00762520" w:rsidRDefault="00762520" w:rsidP="0076252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 взаимному соглашению сторон.</w:t>
      </w:r>
    </w:p>
    <w:p w14:paraId="49644097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одностороннем порядке Исполнителем:</w:t>
      </w:r>
    </w:p>
    <w:p w14:paraId="260EB048" w14:textId="77777777" w:rsidR="00762520" w:rsidRPr="00762520" w:rsidRDefault="00762520" w:rsidP="0076252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случае если Заказчиком допущено нарушение договорных обязательств.</w:t>
      </w:r>
    </w:p>
    <w:p w14:paraId="1C8D8251" w14:textId="77777777" w:rsidR="00762520" w:rsidRPr="00762520" w:rsidRDefault="00762520" w:rsidP="00762520">
      <w:pPr>
        <w:widowControl w:val="0"/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Все Дополнительные соглашения к настоящему Договору заключаются в таком же порядке, как и сам Договор.</w:t>
      </w:r>
    </w:p>
    <w:p w14:paraId="7BCD0DD3" w14:textId="77777777" w:rsidR="00762520" w:rsidRPr="00762520" w:rsidRDefault="00762520" w:rsidP="0076252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9864E5" w14:textId="77777777" w:rsidR="00762520" w:rsidRPr="00762520" w:rsidRDefault="00762520" w:rsidP="0076252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Особые условия.</w:t>
      </w:r>
    </w:p>
    <w:p w14:paraId="656367CD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не предусмотренным настоящим Договором или вытекающим из него, Стороны руководствуются действующим законодательством Российской Федерации.</w:t>
      </w:r>
    </w:p>
    <w:p w14:paraId="31920FAC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FF80D" w14:textId="77777777" w:rsidR="00762520" w:rsidRPr="00762520" w:rsidRDefault="00762520" w:rsidP="00762520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Непреодолимая сила (форс-мажорные обстоятельства)</w:t>
      </w:r>
    </w:p>
    <w:p w14:paraId="218BD7E7" w14:textId="77777777" w:rsidR="00762520" w:rsidRPr="00762520" w:rsidRDefault="00762520" w:rsidP="007625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7.1.</w:t>
      </w:r>
      <w:r w:rsidRPr="0076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 освобождаются от частичного или полного выполнения обязательств по настоящему Договору при возникновении обстоятельств непреодолимой силы (землетрясения, наводнения, пожара, тайфуна, урагана, другие стихийные бедствия, военные действия, массовые заболевания), а также вследствие принятия актов государственными органами, действий органов власти, препятствующих и/или делающие невозможным своевременное исполнение обязательств по настоящему Договору.</w:t>
      </w:r>
    </w:p>
    <w:p w14:paraId="0CE66FD8" w14:textId="77777777" w:rsidR="00762520" w:rsidRPr="00762520" w:rsidRDefault="00762520" w:rsidP="007625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7.2.</w:t>
      </w:r>
      <w:r w:rsidRPr="0076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наступлении указанных в пункте 7.1. настоящего Договора обстоятельств, одна Сторона должна без промедления письменно известить о них другую Сторону. В сообщении должны быть сообщены данные о характере обстоятельств, а также оценка их влияния на возможность исполнения обязательств по настоящему Договору и срок исполнения обязательств.</w:t>
      </w:r>
    </w:p>
    <w:p w14:paraId="7F5D6A69" w14:textId="77777777" w:rsidR="00762520" w:rsidRPr="00762520" w:rsidRDefault="00762520" w:rsidP="007625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7.3.</w:t>
      </w:r>
      <w:r w:rsidRPr="0076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 должны произвести взаиморасчеты по выполненным обязательствам в течение 10 (десяти) рабочих дней после уведомления одной из Сторон о наступлении обстоятельств непреодолимой силы.</w:t>
      </w:r>
    </w:p>
    <w:p w14:paraId="3DC84025" w14:textId="77777777" w:rsidR="00762520" w:rsidRPr="00762520" w:rsidRDefault="00762520" w:rsidP="007625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7.4.</w:t>
      </w:r>
      <w:r w:rsidRPr="0076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Освобождение от ответственности за невыполнение или частичное выполнение обязательств по настоящему Договору, при условии соблюдения Сторонами пункта 7.2. настоящего Договора, распространяется только на период реального существования обстоятельств указанных в пункте 7.1.</w:t>
      </w:r>
    </w:p>
    <w:p w14:paraId="4651AAFA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90300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разрешения споров</w:t>
      </w:r>
    </w:p>
    <w:p w14:paraId="4894EA18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8.1.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споры и разногласия, возникающие между Сторонами по   настоящему Договору или в связи с ним, разрешаются путем переговоров между Сторонами.</w:t>
      </w:r>
    </w:p>
    <w:p w14:paraId="13E5856B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8.2.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суд.</w:t>
      </w:r>
    </w:p>
    <w:p w14:paraId="673C2685" w14:textId="77777777" w:rsidR="00762520" w:rsidRDefault="00762520" w:rsidP="007625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99EB58E" w14:textId="77777777" w:rsidR="00762520" w:rsidRDefault="00762520" w:rsidP="007625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8A7B804" w14:textId="77777777" w:rsidR="00762520" w:rsidRDefault="00762520" w:rsidP="007625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54B4A78" w14:textId="77777777" w:rsidR="00762520" w:rsidRDefault="00762520" w:rsidP="007625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74AF56" w14:textId="77777777" w:rsidR="00762520" w:rsidRDefault="00762520" w:rsidP="007625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Другие условия</w:t>
      </w:r>
    </w:p>
    <w:p w14:paraId="3B777CF7" w14:textId="77777777" w:rsidR="00762520" w:rsidRDefault="00762520" w:rsidP="007625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9.1.</w:t>
      </w:r>
      <w:r w:rsidRPr="0076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реорганизации одной из Сторон как юридического лица все права и обязательства по настоящему Договору переходят к ее правопреемнику.</w:t>
      </w:r>
    </w:p>
    <w:p w14:paraId="7201D9FB" w14:textId="77777777" w:rsidR="00762520" w:rsidRPr="00762520" w:rsidRDefault="00762520" w:rsidP="007625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9.2.</w:t>
      </w:r>
      <w:r w:rsidRPr="0076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изменении юридического адреса, банковских реквизитов, а также в случае реорганизации Стороны обязаны незамедлительно уведомить об этом друг друга в письменном виде.</w:t>
      </w:r>
    </w:p>
    <w:p w14:paraId="4C14729C" w14:textId="77777777" w:rsidR="00762520" w:rsidRPr="00762520" w:rsidRDefault="00762520" w:rsidP="007625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9.3.</w:t>
      </w:r>
      <w:r w:rsidRPr="0076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Договор составлен в двух оригинальных экземплярах, имеющих равную юридическую силу, по одному для каждой Стороны.</w:t>
      </w:r>
    </w:p>
    <w:p w14:paraId="477DB166" w14:textId="77777777" w:rsidR="00762520" w:rsidRPr="00762520" w:rsidRDefault="00762520" w:rsidP="007625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9.4.</w:t>
      </w:r>
      <w:r w:rsidRPr="0076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приложения к настоящему Договору являются его неотъемлемой частью.</w:t>
      </w:r>
    </w:p>
    <w:p w14:paraId="3C0B7105" w14:textId="77777777" w:rsidR="00762520" w:rsidRPr="00762520" w:rsidRDefault="00762520" w:rsidP="007625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9.5.</w:t>
      </w:r>
      <w:r w:rsidRPr="0076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Настоящий Договор вступает в силу со дня поступления средств, указанных в пункте 3.1. настоящего Договора, на счет Исполнителя и действует до полного исполнения сторонами своих обязательств..  В случае не поступления средств в сумме и в порядке, определенных в п. 3.4. настоящего Договора, на счет Исполнителя, настоящий Договор не будет считаться заключенным. </w:t>
      </w:r>
    </w:p>
    <w:p w14:paraId="1DFB93ED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766AD09" w14:textId="77777777" w:rsidR="00762520" w:rsidRPr="00762520" w:rsidRDefault="00762520" w:rsidP="00762520">
      <w:pPr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Реквизиты и подписи Сторон</w:t>
      </w:r>
    </w:p>
    <w:p w14:paraId="1909061E" w14:textId="77777777" w:rsidR="00762520" w:rsidRPr="00762520" w:rsidRDefault="00762520" w:rsidP="00762520">
      <w:pPr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53"/>
        <w:gridCol w:w="5103"/>
      </w:tblGrid>
      <w:tr w:rsidR="00762520" w:rsidRPr="00762520" w14:paraId="231A4894" w14:textId="77777777" w:rsidTr="0078683F">
        <w:tc>
          <w:tcPr>
            <w:tcW w:w="4253" w:type="dxa"/>
            <w:shd w:val="clear" w:color="auto" w:fill="auto"/>
          </w:tcPr>
          <w:p w14:paraId="0A3C6A32" w14:textId="77777777" w:rsidR="00762520" w:rsidRPr="00762520" w:rsidRDefault="00762520" w:rsidP="007625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520">
              <w:rPr>
                <w:rFonts w:ascii="Times New Roman" w:eastAsia="Calibri" w:hAnsi="Times New Roman" w:cs="Times New Roman"/>
                <w:sz w:val="28"/>
                <w:szCs w:val="28"/>
              </w:rPr>
              <w:t>Заказчик:</w:t>
            </w:r>
          </w:p>
          <w:p w14:paraId="4AC2A39B" w14:textId="77777777" w:rsidR="00762520" w:rsidRPr="00762520" w:rsidRDefault="00762520" w:rsidP="00762520">
            <w:pPr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280B47ED" w14:textId="77777777" w:rsidR="00762520" w:rsidRPr="00762520" w:rsidRDefault="00762520" w:rsidP="007625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5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Исполнитель: </w:t>
            </w:r>
          </w:p>
          <w:p w14:paraId="53D32809" w14:textId="77777777" w:rsidR="00762520" w:rsidRPr="00762520" w:rsidRDefault="00762520" w:rsidP="00762520">
            <w:pPr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520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Федеральное государственное бюджетное учреждение культуры «Политехнический музей»</w:t>
            </w:r>
          </w:p>
          <w:p w14:paraId="66B3D269" w14:textId="77777777" w:rsidR="00762520" w:rsidRPr="00762520" w:rsidRDefault="00762520" w:rsidP="007625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520">
              <w:rPr>
                <w:rFonts w:ascii="Times New Roman" w:eastAsia="Calibri" w:hAnsi="Times New Roman" w:cs="Times New Roman"/>
                <w:sz w:val="28"/>
                <w:szCs w:val="28"/>
              </w:rPr>
              <w:t>Адрес: 101000, г. Москва, Центр, Новая площадь, д. 3/4</w:t>
            </w:r>
          </w:p>
          <w:p w14:paraId="1B9BEAA0" w14:textId="77777777" w:rsidR="00762520" w:rsidRPr="00762520" w:rsidRDefault="00762520" w:rsidP="007625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520">
              <w:rPr>
                <w:rFonts w:ascii="Times New Roman" w:eastAsia="Calibri" w:hAnsi="Times New Roman" w:cs="Times New Roman"/>
                <w:sz w:val="28"/>
                <w:szCs w:val="28"/>
              </w:rPr>
              <w:t>ИНН 7701012102 / КПП 770101001</w:t>
            </w:r>
          </w:p>
          <w:p w14:paraId="4784C5DB" w14:textId="77777777" w:rsidR="00762520" w:rsidRPr="00762520" w:rsidRDefault="00762520" w:rsidP="007625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520">
              <w:rPr>
                <w:rFonts w:ascii="Times New Roman" w:eastAsia="Calibri" w:hAnsi="Times New Roman" w:cs="Times New Roman"/>
                <w:sz w:val="28"/>
                <w:szCs w:val="28"/>
              </w:rPr>
              <w:t>Отделение 1 Москва</w:t>
            </w:r>
          </w:p>
          <w:p w14:paraId="4BA73235" w14:textId="77777777" w:rsidR="00762520" w:rsidRPr="00762520" w:rsidRDefault="00762520" w:rsidP="007625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520">
              <w:rPr>
                <w:rFonts w:ascii="Times New Roman" w:eastAsia="Calibri" w:hAnsi="Times New Roman" w:cs="Times New Roman"/>
                <w:sz w:val="28"/>
                <w:szCs w:val="28"/>
              </w:rPr>
              <w:t>БИК 044583001</w:t>
            </w:r>
          </w:p>
          <w:p w14:paraId="683DF850" w14:textId="77777777" w:rsidR="00762520" w:rsidRPr="00762520" w:rsidRDefault="00762520" w:rsidP="007625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520">
              <w:rPr>
                <w:rFonts w:ascii="Times New Roman" w:eastAsia="Calibri" w:hAnsi="Times New Roman" w:cs="Times New Roman"/>
                <w:sz w:val="28"/>
                <w:szCs w:val="28"/>
              </w:rPr>
              <w:t>Р/</w:t>
            </w:r>
            <w:proofErr w:type="spellStart"/>
            <w:r w:rsidRPr="00762520">
              <w:rPr>
                <w:rFonts w:ascii="Times New Roman" w:eastAsia="Calibri" w:hAnsi="Times New Roman" w:cs="Times New Roman"/>
                <w:sz w:val="28"/>
                <w:szCs w:val="28"/>
              </w:rPr>
              <w:t>сч</w:t>
            </w:r>
            <w:proofErr w:type="spellEnd"/>
            <w:r w:rsidRPr="007625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40501810600002000079</w:t>
            </w:r>
          </w:p>
          <w:p w14:paraId="2C6C05D5" w14:textId="77777777" w:rsidR="00762520" w:rsidRPr="00762520" w:rsidRDefault="00762520" w:rsidP="007625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520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Получатель: УФК по г. Москве</w:t>
            </w:r>
          </w:p>
          <w:p w14:paraId="47287E04" w14:textId="77777777" w:rsidR="00762520" w:rsidRPr="00762520" w:rsidRDefault="00762520" w:rsidP="007625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520">
              <w:rPr>
                <w:rFonts w:ascii="Times New Roman" w:eastAsia="Calibri" w:hAnsi="Times New Roman" w:cs="Times New Roman"/>
                <w:sz w:val="28"/>
                <w:szCs w:val="28"/>
              </w:rPr>
              <w:t>(Политехнический музей л/счет: 20736Х72730)</w:t>
            </w:r>
          </w:p>
          <w:p w14:paraId="77773DC9" w14:textId="77777777" w:rsidR="00762520" w:rsidRPr="00762520" w:rsidRDefault="00762520" w:rsidP="00762520">
            <w:pPr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8A3C29" w14:textId="77777777" w:rsidR="00762520" w:rsidRPr="00762520" w:rsidRDefault="00762520" w:rsidP="00762520">
            <w:pPr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41FF52" w14:textId="77777777" w:rsidR="001B04CE" w:rsidRDefault="00762520" w:rsidP="001B04CE">
            <w:pPr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5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</w:p>
          <w:p w14:paraId="52FD7DF9" w14:textId="66EC9E2A" w:rsidR="00762520" w:rsidRPr="00762520" w:rsidRDefault="001B04CE" w:rsidP="001B04CE">
            <w:pPr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Политехнической библиотекой</w:t>
            </w:r>
          </w:p>
          <w:p w14:paraId="61D68FD9" w14:textId="77777777" w:rsidR="00762520" w:rsidRPr="00762520" w:rsidRDefault="00762520" w:rsidP="00762520">
            <w:pPr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59623A" w14:textId="77777777" w:rsidR="00762520" w:rsidRPr="00762520" w:rsidRDefault="00762520" w:rsidP="00762520">
            <w:pPr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52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 И.В. Полянская</w:t>
            </w:r>
          </w:p>
        </w:tc>
      </w:tr>
    </w:tbl>
    <w:p w14:paraId="425F12D5" w14:textId="77777777" w:rsidR="00762520" w:rsidRPr="007A29DB" w:rsidRDefault="00762520" w:rsidP="007A2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62520" w:rsidRPr="007A29DB" w:rsidSect="00561626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7CE4"/>
    <w:multiLevelType w:val="hybridMultilevel"/>
    <w:tmpl w:val="DEBC9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34AEB"/>
    <w:multiLevelType w:val="hybridMultilevel"/>
    <w:tmpl w:val="CEA65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5C183A"/>
    <w:multiLevelType w:val="multilevel"/>
    <w:tmpl w:val="A7DC0E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44314596"/>
    <w:multiLevelType w:val="hybridMultilevel"/>
    <w:tmpl w:val="ACBA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863B2"/>
    <w:multiLevelType w:val="multilevel"/>
    <w:tmpl w:val="082835F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5">
    <w:nsid w:val="5C557E46"/>
    <w:multiLevelType w:val="hybridMultilevel"/>
    <w:tmpl w:val="DD76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E5F04"/>
    <w:multiLevelType w:val="hybridMultilevel"/>
    <w:tmpl w:val="E0525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2D53B0"/>
    <w:multiLevelType w:val="hybridMultilevel"/>
    <w:tmpl w:val="7362D12C"/>
    <w:lvl w:ilvl="0" w:tplc="45C86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756B2"/>
    <w:multiLevelType w:val="multilevel"/>
    <w:tmpl w:val="65840A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E6"/>
    <w:rsid w:val="00023512"/>
    <w:rsid w:val="000258A4"/>
    <w:rsid w:val="00072F49"/>
    <w:rsid w:val="000A0FB4"/>
    <w:rsid w:val="000C493A"/>
    <w:rsid w:val="00142B88"/>
    <w:rsid w:val="0017645C"/>
    <w:rsid w:val="00186817"/>
    <w:rsid w:val="001B04CE"/>
    <w:rsid w:val="001C00BD"/>
    <w:rsid w:val="001E79F0"/>
    <w:rsid w:val="00220BA8"/>
    <w:rsid w:val="00242574"/>
    <w:rsid w:val="002626DF"/>
    <w:rsid w:val="00266C5D"/>
    <w:rsid w:val="00267833"/>
    <w:rsid w:val="0028549D"/>
    <w:rsid w:val="003209D4"/>
    <w:rsid w:val="00335C6E"/>
    <w:rsid w:val="003B0DB2"/>
    <w:rsid w:val="00403CE2"/>
    <w:rsid w:val="00417BDB"/>
    <w:rsid w:val="00440F61"/>
    <w:rsid w:val="00447187"/>
    <w:rsid w:val="00476F20"/>
    <w:rsid w:val="004B7F58"/>
    <w:rsid w:val="004D5D11"/>
    <w:rsid w:val="004F064B"/>
    <w:rsid w:val="00502E06"/>
    <w:rsid w:val="005041B0"/>
    <w:rsid w:val="005420EA"/>
    <w:rsid w:val="00561626"/>
    <w:rsid w:val="00566DB4"/>
    <w:rsid w:val="0058187D"/>
    <w:rsid w:val="005A75E7"/>
    <w:rsid w:val="005B3FAB"/>
    <w:rsid w:val="0060621D"/>
    <w:rsid w:val="00614212"/>
    <w:rsid w:val="006368A9"/>
    <w:rsid w:val="0063698E"/>
    <w:rsid w:val="00644B47"/>
    <w:rsid w:val="00647FE3"/>
    <w:rsid w:val="006672D7"/>
    <w:rsid w:val="006B1C3A"/>
    <w:rsid w:val="0070716C"/>
    <w:rsid w:val="007226E6"/>
    <w:rsid w:val="00742450"/>
    <w:rsid w:val="00762520"/>
    <w:rsid w:val="0078683F"/>
    <w:rsid w:val="007A29DB"/>
    <w:rsid w:val="007C483B"/>
    <w:rsid w:val="00806FE8"/>
    <w:rsid w:val="00834345"/>
    <w:rsid w:val="00856F12"/>
    <w:rsid w:val="008660B1"/>
    <w:rsid w:val="008729EC"/>
    <w:rsid w:val="00905A1D"/>
    <w:rsid w:val="00966D73"/>
    <w:rsid w:val="00971319"/>
    <w:rsid w:val="009F606C"/>
    <w:rsid w:val="00A2561C"/>
    <w:rsid w:val="00A44CCA"/>
    <w:rsid w:val="00AB6609"/>
    <w:rsid w:val="00AC289D"/>
    <w:rsid w:val="00AC4025"/>
    <w:rsid w:val="00AD0653"/>
    <w:rsid w:val="00B808E7"/>
    <w:rsid w:val="00BA048D"/>
    <w:rsid w:val="00BA719D"/>
    <w:rsid w:val="00C21C78"/>
    <w:rsid w:val="00C3296E"/>
    <w:rsid w:val="00C372AC"/>
    <w:rsid w:val="00C377CB"/>
    <w:rsid w:val="00C638A2"/>
    <w:rsid w:val="00C7213F"/>
    <w:rsid w:val="00CD2ADC"/>
    <w:rsid w:val="00D07FE6"/>
    <w:rsid w:val="00D4055D"/>
    <w:rsid w:val="00DF16FB"/>
    <w:rsid w:val="00DF1F93"/>
    <w:rsid w:val="00E23117"/>
    <w:rsid w:val="00E35FC2"/>
    <w:rsid w:val="00E37765"/>
    <w:rsid w:val="00EF4BEF"/>
    <w:rsid w:val="00F12EFA"/>
    <w:rsid w:val="00FA19D1"/>
    <w:rsid w:val="00FA5642"/>
    <w:rsid w:val="00FD2DCF"/>
    <w:rsid w:val="00FD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C8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9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9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Ирина Валерьевна</dc:creator>
  <cp:lastModifiedBy>Lyrene</cp:lastModifiedBy>
  <cp:revision>4</cp:revision>
  <cp:lastPrinted>2014-02-06T09:11:00Z</cp:lastPrinted>
  <dcterms:created xsi:type="dcterms:W3CDTF">2014-04-24T11:38:00Z</dcterms:created>
  <dcterms:modified xsi:type="dcterms:W3CDTF">2018-03-12T20:04:00Z</dcterms:modified>
</cp:coreProperties>
</file>